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70C53" w:rsidRDefault="00A54CBC" w:rsidP="00867F9E">
      <w:pPr>
        <w:rPr>
          <w:sz w:val="32"/>
          <w:szCs w:val="32"/>
        </w:rPr>
      </w:pPr>
      <w:r w:rsidRPr="00867F9E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32FFB07" wp14:editId="02BE134A">
                <wp:simplePos x="0" y="0"/>
                <wp:positionH relativeFrom="column">
                  <wp:posOffset>0</wp:posOffset>
                </wp:positionH>
                <wp:positionV relativeFrom="paragraph">
                  <wp:posOffset>102870</wp:posOffset>
                </wp:positionV>
                <wp:extent cx="5695950" cy="1062990"/>
                <wp:effectExtent l="0" t="0" r="0" b="0"/>
                <wp:wrapSquare wrapText="bothSides"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95950" cy="1062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A945CD" w:rsidRPr="00A945CD" w:rsidRDefault="00A945CD" w:rsidP="00A945CD">
                            <w:pPr>
                              <w:jc w:val="center"/>
                              <w:rPr>
                                <w:b/>
                                <w:color w:val="5B9BD5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945CD">
                              <w:rPr>
                                <w:b/>
                                <w:color w:val="5B9BD5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ACROPOLIS ART ANALYSIS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232FFB07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0;margin-top:8.1pt;width:448.5pt;height:83.7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" filled="f" stroked="f">
                <v:fill o:detectmouseclick="t"/>
                <v:textbox style="mso-fit-shape-to-text:t">
                  <w:txbxContent>
                    <w:p w:rsidR="00A945CD" w:rsidRPr="00A945CD" w:rsidRDefault="00A945CD" w:rsidP="00A945CD">
                      <w:pPr>
                        <w:jc w:val="center"/>
                        <w:rPr>
                          <w:b/>
                          <w:color w:val="5B9BD5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A945CD">
                        <w:rPr>
                          <w:b/>
                          <w:color w:val="5B9BD5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ACROPOLIS ART ANALYSIS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300FF" w:rsidRDefault="00C300FF" w:rsidP="00A54CBC">
      <w:pPr>
        <w:jc w:val="center"/>
        <w:rPr>
          <w:sz w:val="32"/>
          <w:szCs w:val="32"/>
        </w:rPr>
      </w:pPr>
    </w:p>
    <w:p w:rsidR="000129D1" w:rsidRDefault="000129D1" w:rsidP="00A54CBC">
      <w:pPr>
        <w:spacing w:after="0"/>
        <w:rPr>
          <w:sz w:val="32"/>
          <w:szCs w:val="32"/>
        </w:rPr>
      </w:pPr>
    </w:p>
    <w:p w:rsidR="00A945CD" w:rsidRDefault="00C300FF" w:rsidP="00A54CBC">
      <w:pPr>
        <w:spacing w:after="0"/>
        <w:rPr>
          <w:sz w:val="32"/>
          <w:szCs w:val="32"/>
        </w:rPr>
      </w:pPr>
      <w:r>
        <w:rPr>
          <w:sz w:val="32"/>
          <w:szCs w:val="32"/>
        </w:rPr>
        <w:t>1) Fol</w:t>
      </w:r>
      <w:r w:rsidR="000129D1">
        <w:rPr>
          <w:sz w:val="32"/>
          <w:szCs w:val="32"/>
        </w:rPr>
        <w:t xml:space="preserve">d </w:t>
      </w:r>
      <w:r>
        <w:rPr>
          <w:sz w:val="32"/>
          <w:szCs w:val="32"/>
        </w:rPr>
        <w:t xml:space="preserve">Paper into (3) </w:t>
      </w:r>
      <w:r w:rsidR="000B7749">
        <w:rPr>
          <w:sz w:val="32"/>
          <w:szCs w:val="32"/>
        </w:rPr>
        <w:t>Horizontal Sections</w:t>
      </w:r>
    </w:p>
    <w:p w:rsidR="00CA0DEE" w:rsidRDefault="00144E1F" w:rsidP="00867F9E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6A69CAC2" wp14:editId="1418BA1B">
            <wp:extent cx="4295775" cy="1600200"/>
            <wp:effectExtent l="0" t="0" r="9525" b="0"/>
            <wp:docPr id="3" name="Picture 3" descr="C:\Users\177262\AppData\Local\Microsoft\Windows\INetCache\Content.MSO\91EEEB5B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77262\AppData\Local\Microsoft\Windows\INetCache\Content.MSO\91EEEB5B.tmp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6486" cy="160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2F11" w:rsidRDefault="00144E1F" w:rsidP="00CE2F11">
      <w:pPr>
        <w:spacing w:after="0"/>
        <w:rPr>
          <w:sz w:val="32"/>
          <w:szCs w:val="32"/>
        </w:rPr>
      </w:pPr>
      <w:r>
        <w:rPr>
          <w:sz w:val="32"/>
          <w:szCs w:val="32"/>
        </w:rPr>
        <w:t>2) Create (4) Vertical Division</w:t>
      </w:r>
    </w:p>
    <w:p w:rsidR="00A155F9" w:rsidRDefault="00CB0BA3" w:rsidP="00867F9E">
      <w:pPr>
        <w:rPr>
          <w:sz w:val="32"/>
          <w:szCs w:val="32"/>
        </w:rPr>
      </w:pPr>
      <w:r w:rsidRPr="00CB0BA3">
        <w:drawing>
          <wp:inline distT="0" distB="0" distL="0" distR="0" wp14:anchorId="53F8CD67" wp14:editId="3A3706B5">
            <wp:extent cx="3381375" cy="4291537"/>
            <wp:effectExtent l="2223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386643" cy="4298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5F9" w:rsidRDefault="00A155F9" w:rsidP="00867F9E">
      <w:pPr>
        <w:rPr>
          <w:sz w:val="32"/>
          <w:szCs w:val="32"/>
        </w:rPr>
      </w:pPr>
      <w:r>
        <w:rPr>
          <w:sz w:val="32"/>
          <w:szCs w:val="32"/>
        </w:rPr>
        <w:t>3) The</w:t>
      </w:r>
      <w:r w:rsidRPr="00CC2F4F">
        <w:rPr>
          <w:sz w:val="32"/>
          <w:szCs w:val="32"/>
          <w:u w:val="single"/>
        </w:rPr>
        <w:t xml:space="preserve"> </w:t>
      </w:r>
      <w:r w:rsidRPr="00CC2F4F">
        <w:rPr>
          <w:i/>
          <w:sz w:val="32"/>
          <w:szCs w:val="32"/>
          <w:u w:val="single"/>
        </w:rPr>
        <w:t>Front</w:t>
      </w:r>
      <w:r>
        <w:rPr>
          <w:sz w:val="32"/>
          <w:szCs w:val="32"/>
        </w:rPr>
        <w:t xml:space="preserve"> Three </w:t>
      </w:r>
      <w:r w:rsidR="00904F8E">
        <w:rPr>
          <w:sz w:val="32"/>
          <w:szCs w:val="32"/>
        </w:rPr>
        <w:t>Buildings:</w:t>
      </w:r>
      <w:r w:rsidR="006A5DCE">
        <w:rPr>
          <w:sz w:val="32"/>
          <w:szCs w:val="32"/>
        </w:rPr>
        <w:t xml:space="preserve"> </w:t>
      </w:r>
      <w:r w:rsidR="006A5DCE" w:rsidRPr="00991CF6">
        <w:rPr>
          <w:b/>
          <w:i/>
          <w:sz w:val="32"/>
          <w:szCs w:val="32"/>
        </w:rPr>
        <w:t>Prop</w:t>
      </w:r>
      <w:r w:rsidR="00A578BF" w:rsidRPr="00991CF6">
        <w:rPr>
          <w:b/>
          <w:i/>
          <w:sz w:val="32"/>
          <w:szCs w:val="32"/>
        </w:rPr>
        <w:t>ylaea, Athena Nike Temple &amp; Parthenon</w:t>
      </w:r>
    </w:p>
    <w:p w:rsidR="00CE2F11" w:rsidRDefault="00904F8E" w:rsidP="00CE2F11">
      <w:pPr>
        <w:spacing w:after="0"/>
        <w:rPr>
          <w:b/>
          <w:sz w:val="32"/>
          <w:szCs w:val="32"/>
        </w:rPr>
      </w:pPr>
      <w:r>
        <w:rPr>
          <w:sz w:val="32"/>
          <w:szCs w:val="32"/>
        </w:rPr>
        <w:t xml:space="preserve">     The</w:t>
      </w:r>
      <w:r w:rsidRPr="00CC2F4F">
        <w:rPr>
          <w:i/>
          <w:sz w:val="32"/>
          <w:szCs w:val="32"/>
          <w:u w:val="single"/>
        </w:rPr>
        <w:t xml:space="preserve"> Back</w:t>
      </w:r>
      <w:r>
        <w:rPr>
          <w:sz w:val="32"/>
          <w:szCs w:val="32"/>
        </w:rPr>
        <w:t xml:space="preserve"> Three Buildings</w:t>
      </w:r>
      <w:r w:rsidRPr="00991CF6">
        <w:rPr>
          <w:b/>
          <w:sz w:val="32"/>
          <w:szCs w:val="32"/>
        </w:rPr>
        <w:t>:</w:t>
      </w:r>
      <w:r w:rsidR="00941E15" w:rsidRPr="00991CF6">
        <w:rPr>
          <w:b/>
          <w:sz w:val="32"/>
          <w:szCs w:val="32"/>
        </w:rPr>
        <w:t xml:space="preserve"> </w:t>
      </w:r>
    </w:p>
    <w:p w:rsidR="00904F8E" w:rsidRPr="00991CF6" w:rsidRDefault="00CE2F11" w:rsidP="00CE2F11">
      <w:pPr>
        <w:spacing w:after="0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t xml:space="preserve">    </w:t>
      </w:r>
      <w:r w:rsidR="00941E15" w:rsidRPr="00991CF6">
        <w:rPr>
          <w:b/>
          <w:i/>
          <w:sz w:val="32"/>
          <w:szCs w:val="32"/>
        </w:rPr>
        <w:t>Sculpture of Athena Parthenos, Cha</w:t>
      </w:r>
      <w:r w:rsidR="0081235A" w:rsidRPr="00991CF6">
        <w:rPr>
          <w:b/>
          <w:i/>
          <w:sz w:val="32"/>
          <w:szCs w:val="32"/>
        </w:rPr>
        <w:t>l</w:t>
      </w:r>
      <w:r w:rsidR="00415EA3" w:rsidRPr="00991CF6">
        <w:rPr>
          <w:b/>
          <w:i/>
          <w:sz w:val="32"/>
          <w:szCs w:val="32"/>
        </w:rPr>
        <w:t>c</w:t>
      </w:r>
      <w:r w:rsidR="00941E15" w:rsidRPr="00991CF6">
        <w:rPr>
          <w:b/>
          <w:i/>
          <w:sz w:val="32"/>
          <w:szCs w:val="32"/>
        </w:rPr>
        <w:t>o</w:t>
      </w:r>
      <w:r w:rsidR="0081235A" w:rsidRPr="00991CF6">
        <w:rPr>
          <w:b/>
          <w:i/>
          <w:sz w:val="32"/>
          <w:szCs w:val="32"/>
        </w:rPr>
        <w:t>thec</w:t>
      </w:r>
      <w:r w:rsidR="00941E15" w:rsidRPr="00991CF6">
        <w:rPr>
          <w:b/>
          <w:i/>
          <w:sz w:val="32"/>
          <w:szCs w:val="32"/>
        </w:rPr>
        <w:t xml:space="preserve">e &amp; </w:t>
      </w:r>
      <w:bookmarkStart w:id="0" w:name="_GoBack"/>
      <w:bookmarkEnd w:id="0"/>
      <w:r w:rsidR="00941E15" w:rsidRPr="00991CF6">
        <w:rPr>
          <w:b/>
          <w:i/>
          <w:sz w:val="32"/>
          <w:szCs w:val="32"/>
        </w:rPr>
        <w:t>E</w:t>
      </w:r>
      <w:r w:rsidR="00DF73DD" w:rsidRPr="00991CF6">
        <w:rPr>
          <w:b/>
          <w:i/>
          <w:sz w:val="32"/>
          <w:szCs w:val="32"/>
        </w:rPr>
        <w:t>recht</w:t>
      </w:r>
      <w:r w:rsidR="000458C2" w:rsidRPr="00991CF6">
        <w:rPr>
          <w:b/>
          <w:i/>
          <w:sz w:val="32"/>
          <w:szCs w:val="32"/>
        </w:rPr>
        <w:t>h</w:t>
      </w:r>
      <w:r w:rsidR="00DF73DD" w:rsidRPr="00991CF6">
        <w:rPr>
          <w:b/>
          <w:i/>
          <w:sz w:val="32"/>
          <w:szCs w:val="32"/>
        </w:rPr>
        <w:t>eion</w:t>
      </w:r>
    </w:p>
    <w:p w:rsidR="00904F8E" w:rsidRDefault="00904F8E" w:rsidP="00CE2F11">
      <w:pPr>
        <w:spacing w:after="0"/>
        <w:rPr>
          <w:sz w:val="32"/>
          <w:szCs w:val="32"/>
        </w:rPr>
      </w:pPr>
    </w:p>
    <w:p w:rsidR="00904F8E" w:rsidRDefault="00904F8E" w:rsidP="00867F9E">
      <w:pPr>
        <w:rPr>
          <w:sz w:val="32"/>
          <w:szCs w:val="32"/>
        </w:rPr>
      </w:pPr>
      <w:r>
        <w:rPr>
          <w:sz w:val="32"/>
          <w:szCs w:val="32"/>
        </w:rPr>
        <w:t>4)</w:t>
      </w:r>
      <w:r w:rsidR="00547C8B">
        <w:rPr>
          <w:sz w:val="32"/>
          <w:szCs w:val="32"/>
        </w:rPr>
        <w:t xml:space="preserve"> For Each Building:</w:t>
      </w:r>
      <w:r w:rsidR="00A23532">
        <w:rPr>
          <w:sz w:val="32"/>
          <w:szCs w:val="32"/>
        </w:rPr>
        <w:t xml:space="preserve"> Column</w:t>
      </w:r>
      <w:r w:rsidR="00547C8B">
        <w:rPr>
          <w:sz w:val="32"/>
          <w:szCs w:val="32"/>
        </w:rPr>
        <w:t xml:space="preserve"> 1) Id. The Attribution &amp; Draw it</w:t>
      </w:r>
    </w:p>
    <w:p w:rsidR="00EA3268" w:rsidRPr="00242337" w:rsidRDefault="00EA3268" w:rsidP="00867F9E">
      <w:pPr>
        <w:rPr>
          <w:sz w:val="24"/>
          <w:szCs w:val="24"/>
        </w:rPr>
      </w:pPr>
      <w:r w:rsidRPr="00242337">
        <w:rPr>
          <w:sz w:val="24"/>
          <w:szCs w:val="24"/>
        </w:rPr>
        <w:t xml:space="preserve">                                            </w:t>
      </w:r>
      <w:r w:rsidR="00242337">
        <w:rPr>
          <w:sz w:val="24"/>
          <w:szCs w:val="24"/>
        </w:rPr>
        <w:t xml:space="preserve">                          </w:t>
      </w:r>
      <w:r w:rsidRPr="00242337">
        <w:rPr>
          <w:sz w:val="24"/>
          <w:szCs w:val="24"/>
        </w:rPr>
        <w:t xml:space="preserve"> (Attribution: Title, Year of origin, Material &amp; Culture)</w:t>
      </w:r>
    </w:p>
    <w:p w:rsidR="006A5DCE" w:rsidRDefault="006A5DCE" w:rsidP="00867F9E">
      <w:pPr>
        <w:rPr>
          <w:sz w:val="32"/>
          <w:szCs w:val="32"/>
        </w:rPr>
      </w:pPr>
      <w:r>
        <w:rPr>
          <w:sz w:val="32"/>
          <w:szCs w:val="32"/>
        </w:rPr>
        <w:t xml:space="preserve">                                     </w:t>
      </w:r>
      <w:r w:rsidR="00A23532">
        <w:rPr>
          <w:sz w:val="32"/>
          <w:szCs w:val="32"/>
        </w:rPr>
        <w:t xml:space="preserve">               </w:t>
      </w:r>
      <w:r>
        <w:rPr>
          <w:sz w:val="32"/>
          <w:szCs w:val="32"/>
        </w:rPr>
        <w:t xml:space="preserve"> 2) Id. the Function &amp; Art Theme</w:t>
      </w:r>
    </w:p>
    <w:p w:rsidR="006A5DCE" w:rsidRDefault="006A5DCE" w:rsidP="00867F9E">
      <w:pPr>
        <w:rPr>
          <w:sz w:val="32"/>
          <w:szCs w:val="32"/>
        </w:rPr>
      </w:pPr>
      <w:r>
        <w:rPr>
          <w:sz w:val="32"/>
          <w:szCs w:val="32"/>
        </w:rPr>
        <w:t xml:space="preserve">                                      </w:t>
      </w:r>
      <w:r w:rsidR="00A23532">
        <w:rPr>
          <w:sz w:val="32"/>
          <w:szCs w:val="32"/>
        </w:rPr>
        <w:t xml:space="preserve">               </w:t>
      </w:r>
      <w:r>
        <w:rPr>
          <w:sz w:val="32"/>
          <w:szCs w:val="32"/>
        </w:rPr>
        <w:t>3) Id. The Location in the Acropolis &amp; the Audience</w:t>
      </w:r>
    </w:p>
    <w:p w:rsidR="006A5DCE" w:rsidRPr="00867F9E" w:rsidRDefault="006A5DCE" w:rsidP="00867F9E">
      <w:pPr>
        <w:rPr>
          <w:sz w:val="32"/>
          <w:szCs w:val="32"/>
        </w:rPr>
      </w:pPr>
      <w:r>
        <w:rPr>
          <w:sz w:val="32"/>
          <w:szCs w:val="32"/>
        </w:rPr>
        <w:t xml:space="preserve">                                    </w:t>
      </w:r>
      <w:r w:rsidR="00A23532">
        <w:rPr>
          <w:sz w:val="32"/>
          <w:szCs w:val="32"/>
        </w:rPr>
        <w:t xml:space="preserve">               </w:t>
      </w:r>
      <w:r>
        <w:rPr>
          <w:sz w:val="32"/>
          <w:szCs w:val="32"/>
        </w:rPr>
        <w:t xml:space="preserve">  4) Id. the Material, Art Figures/Objects &amp; Narrative </w:t>
      </w:r>
    </w:p>
    <w:sectPr w:rsidR="006A5DCE" w:rsidRPr="00867F9E" w:rsidSect="00A23532">
      <w:pgSz w:w="12240" w:h="15840"/>
      <w:pgMar w:top="0" w:right="270" w:bottom="9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945CD"/>
    <w:rsid w:val="000129D1"/>
    <w:rsid w:val="000458C2"/>
    <w:rsid w:val="00083338"/>
    <w:rsid w:val="000B7749"/>
    <w:rsid w:val="00144E1F"/>
    <w:rsid w:val="0019137F"/>
    <w:rsid w:val="002023DA"/>
    <w:rsid w:val="00242337"/>
    <w:rsid w:val="00287D15"/>
    <w:rsid w:val="00415EA3"/>
    <w:rsid w:val="00470C53"/>
    <w:rsid w:val="004C0A31"/>
    <w:rsid w:val="00547C8B"/>
    <w:rsid w:val="0063300E"/>
    <w:rsid w:val="006A5DCE"/>
    <w:rsid w:val="0081235A"/>
    <w:rsid w:val="00867F9E"/>
    <w:rsid w:val="00904F8E"/>
    <w:rsid w:val="00941E15"/>
    <w:rsid w:val="00991CF6"/>
    <w:rsid w:val="00A155F9"/>
    <w:rsid w:val="00A23532"/>
    <w:rsid w:val="00A54CBC"/>
    <w:rsid w:val="00A578BF"/>
    <w:rsid w:val="00A945CD"/>
    <w:rsid w:val="00AC34A5"/>
    <w:rsid w:val="00B70BA0"/>
    <w:rsid w:val="00C300FF"/>
    <w:rsid w:val="00C37D61"/>
    <w:rsid w:val="00CA0DEE"/>
    <w:rsid w:val="00CB0BA3"/>
    <w:rsid w:val="00CC2F4F"/>
    <w:rsid w:val="00CE2F11"/>
    <w:rsid w:val="00DF73DD"/>
    <w:rsid w:val="00E347D3"/>
    <w:rsid w:val="00E40837"/>
    <w:rsid w:val="00EA3268"/>
    <w:rsid w:val="00F265BB"/>
    <w:rsid w:val="00FA08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C4EA11B"/>
  <w15:chartTrackingRefBased/>
  <w15:docId w15:val="{FABB0E0A-693C-41F6-A7B4-53132B1560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44E1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44E1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109</Words>
  <Characters>627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Rogers, Marina F.</dc:creator>
  <cp:keywords/>
  <dc:description/>
  <cp:lastModifiedBy>Rogers, Marina F.</cp:lastModifiedBy>
  <cp:revision>2</cp:revision>
  <dcterms:created xsi:type="dcterms:W3CDTF">2019-10-02T18:14:00Z</dcterms:created>
  <dcterms:modified xsi:type="dcterms:W3CDTF">2019-10-02T18:14:00Z</dcterms:modified>
</cp:coreProperties>
</file>