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56" w:rsidRPr="00E63487" w:rsidRDefault="00E63487" w:rsidP="00E63487">
      <w:pPr>
        <w:spacing w:after="0"/>
        <w:ind w:left="-630"/>
        <w:rPr>
          <w:sz w:val="24"/>
          <w:szCs w:val="24"/>
        </w:rPr>
      </w:pPr>
      <w:r w:rsidRPr="00E63487">
        <w:rPr>
          <w:sz w:val="24"/>
          <w:szCs w:val="24"/>
        </w:rPr>
        <w:t>Name                                                                      Date                                                               Period</w:t>
      </w:r>
    </w:p>
    <w:p w:rsidR="00E63487" w:rsidRDefault="00E63487" w:rsidP="00E63487">
      <w:pPr>
        <w:spacing w:after="0"/>
        <w:ind w:left="-630"/>
        <w:jc w:val="center"/>
        <w:rPr>
          <w:b/>
          <w:sz w:val="28"/>
          <w:szCs w:val="28"/>
          <w:u w:val="single"/>
        </w:rPr>
      </w:pPr>
      <w:r w:rsidRPr="00E63487">
        <w:rPr>
          <w:b/>
          <w:sz w:val="28"/>
          <w:szCs w:val="28"/>
          <w:u w:val="single"/>
        </w:rPr>
        <w:t>Baroque Art in Flanders &amp; Spain</w:t>
      </w:r>
    </w:p>
    <w:p w:rsidR="00E63487" w:rsidRDefault="00E63487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1) Ruben &amp; Velazquez shared that they are both____________________&amp;______________.</w:t>
      </w:r>
    </w:p>
    <w:p w:rsidR="00E63487" w:rsidRDefault="00E63487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2) They were also both employed to –</w:t>
      </w:r>
    </w:p>
    <w:p w:rsidR="00E63487" w:rsidRDefault="00E63487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3) The 17</w:t>
      </w:r>
      <w:r w:rsidRPr="00E6348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 had absolute monarch who used art to –</w:t>
      </w:r>
    </w:p>
    <w:p w:rsidR="00E63487" w:rsidRDefault="00E63487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4) Ruben was a –</w:t>
      </w:r>
    </w:p>
    <w:p w:rsidR="00E63487" w:rsidRDefault="00E63487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 xml:space="preserve">5) He was also a___________________________ </w:t>
      </w:r>
      <w:proofErr w:type="gramStart"/>
      <w:r>
        <w:rPr>
          <w:sz w:val="28"/>
          <w:szCs w:val="28"/>
        </w:rPr>
        <w:t>who  knighted</w:t>
      </w:r>
      <w:proofErr w:type="gramEnd"/>
      <w:r>
        <w:rPr>
          <w:sz w:val="28"/>
          <w:szCs w:val="28"/>
        </w:rPr>
        <w:t xml:space="preserve"> by both –</w:t>
      </w:r>
    </w:p>
    <w:p w:rsidR="00E63487" w:rsidRDefault="00E63487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6) He was deeply influenced by these two Italian artist-</w:t>
      </w:r>
    </w:p>
    <w:p w:rsidR="00E63487" w:rsidRDefault="00E63487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7) He was especially influence by Titian’s-</w:t>
      </w:r>
    </w:p>
    <w:p w:rsidR="00E63487" w:rsidRDefault="00E63487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8) Rubens nudes are characterized by-</w:t>
      </w:r>
    </w:p>
    <w:p w:rsidR="00E63487" w:rsidRDefault="00E63487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9)</w:t>
      </w:r>
      <w:r w:rsidR="00814653">
        <w:rPr>
          <w:sz w:val="28"/>
          <w:szCs w:val="28"/>
        </w:rPr>
        <w:t xml:space="preserve"> </w:t>
      </w:r>
      <w:r w:rsidR="00C34D57">
        <w:rPr>
          <w:sz w:val="28"/>
          <w:szCs w:val="28"/>
        </w:rPr>
        <w:t xml:space="preserve">The painting </w:t>
      </w:r>
      <w:r w:rsidR="00C34D57">
        <w:rPr>
          <w:i/>
          <w:sz w:val="28"/>
          <w:szCs w:val="28"/>
          <w:u w:val="single"/>
        </w:rPr>
        <w:t xml:space="preserve">Henry IV </w:t>
      </w:r>
      <w:r w:rsidR="0073486C">
        <w:rPr>
          <w:i/>
          <w:sz w:val="28"/>
          <w:szCs w:val="28"/>
          <w:u w:val="single"/>
        </w:rPr>
        <w:t>r</w:t>
      </w:r>
      <w:r w:rsidR="0073486C" w:rsidRPr="00C34D57">
        <w:rPr>
          <w:i/>
          <w:sz w:val="28"/>
          <w:szCs w:val="28"/>
          <w:u w:val="single"/>
        </w:rPr>
        <w:t>eceives</w:t>
      </w:r>
      <w:r w:rsidR="00814653" w:rsidRPr="00C34D57">
        <w:rPr>
          <w:i/>
          <w:sz w:val="28"/>
          <w:szCs w:val="28"/>
          <w:u w:val="single"/>
        </w:rPr>
        <w:t xml:space="preserve"> the Portrait of Marie de Medici</w:t>
      </w:r>
      <w:r w:rsidR="00814653">
        <w:rPr>
          <w:sz w:val="28"/>
          <w:szCs w:val="28"/>
        </w:rPr>
        <w:t xml:space="preserve"> as part of a series of </w:t>
      </w:r>
      <w:r w:rsidR="00C34D57">
        <w:rPr>
          <w:sz w:val="28"/>
          <w:szCs w:val="28"/>
        </w:rPr>
        <w:t>-</w:t>
      </w:r>
    </w:p>
    <w:p w:rsidR="00814653" w:rsidRDefault="00C34D57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814653">
        <w:rPr>
          <w:sz w:val="28"/>
          <w:szCs w:val="28"/>
        </w:rPr>
        <w:t>the patron -                                      who was the wife of -                and became regent because-</w:t>
      </w:r>
    </w:p>
    <w:p w:rsidR="00814653" w:rsidRDefault="00814653" w:rsidP="00E63487">
      <w:pPr>
        <w:spacing w:after="0"/>
        <w:ind w:left="-630" w:right="-810"/>
        <w:rPr>
          <w:sz w:val="28"/>
          <w:szCs w:val="28"/>
        </w:rPr>
      </w:pPr>
    </w:p>
    <w:p w:rsidR="00814653" w:rsidRDefault="00814653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10)</w:t>
      </w:r>
      <w:r w:rsidR="00C34D57">
        <w:rPr>
          <w:sz w:val="28"/>
          <w:szCs w:val="28"/>
        </w:rPr>
        <w:t xml:space="preserve"> What was part of her propaganda effort to regain political influence?</w:t>
      </w:r>
    </w:p>
    <w:p w:rsidR="00C34D57" w:rsidRDefault="00C34D57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11) These paintings are in the –</w:t>
      </w:r>
    </w:p>
    <w:p w:rsidR="006C01F3" w:rsidRDefault="006C01F3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12)</w:t>
      </w:r>
      <w:r w:rsidRPr="006C01F3">
        <w:rPr>
          <w:sz w:val="28"/>
          <w:szCs w:val="28"/>
        </w:rPr>
        <w:t xml:space="preserve"> Ruben elevated her status by having her hang out with</w:t>
      </w:r>
    </w:p>
    <w:p w:rsidR="00C34D57" w:rsidRDefault="006C01F3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13</w:t>
      </w:r>
      <w:r w:rsidR="00C34D57">
        <w:rPr>
          <w:sz w:val="28"/>
          <w:szCs w:val="28"/>
        </w:rPr>
        <w:t>) Ruben personified France as-</w:t>
      </w:r>
    </w:p>
    <w:p w:rsidR="00C34D57" w:rsidRDefault="006C01F3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14) The subject of the painting is-</w:t>
      </w:r>
    </w:p>
    <w:p w:rsidR="006C01F3" w:rsidRDefault="006C01F3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15)_____________________&amp;__________________celebrate her arrival.</w:t>
      </w:r>
    </w:p>
    <w:p w:rsidR="006C01F3" w:rsidRDefault="006C01F3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16) Ruben portrayed the mythological couple of-          looking -</w:t>
      </w:r>
    </w:p>
    <w:p w:rsidR="006C01F3" w:rsidRDefault="006C01F3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17)</w:t>
      </w:r>
      <w:r w:rsidR="0062209D">
        <w:rPr>
          <w:sz w:val="28"/>
          <w:szCs w:val="28"/>
        </w:rPr>
        <w:t xml:space="preserve"> France is often personified as a-</w:t>
      </w:r>
    </w:p>
    <w:p w:rsidR="006C01F3" w:rsidRDefault="006C01F3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18)</w:t>
      </w:r>
      <w:r w:rsidR="0062209D">
        <w:rPr>
          <w:sz w:val="28"/>
          <w:szCs w:val="28"/>
        </w:rPr>
        <w:t xml:space="preserve"> Ruben unsuccessfully negotiated-</w:t>
      </w:r>
    </w:p>
    <w:p w:rsidR="0062209D" w:rsidRDefault="001F145E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19) He painted the consequence</w:t>
      </w:r>
      <w:r w:rsidR="0062209D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62209D">
        <w:rPr>
          <w:sz w:val="28"/>
          <w:szCs w:val="28"/>
        </w:rPr>
        <w:t>of war because-</w:t>
      </w:r>
    </w:p>
    <w:p w:rsidR="0062209D" w:rsidRDefault="0062209D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20)</w:t>
      </w:r>
      <w:r w:rsidR="00494A0C">
        <w:rPr>
          <w:sz w:val="28"/>
          <w:szCs w:val="28"/>
        </w:rPr>
        <w:t xml:space="preserve"> 16</w:t>
      </w:r>
      <w:r w:rsidR="00494A0C" w:rsidRPr="00494A0C">
        <w:rPr>
          <w:sz w:val="28"/>
          <w:szCs w:val="28"/>
          <w:vertAlign w:val="superscript"/>
        </w:rPr>
        <w:t>th</w:t>
      </w:r>
      <w:r w:rsidR="00494A0C">
        <w:rPr>
          <w:sz w:val="28"/>
          <w:szCs w:val="28"/>
        </w:rPr>
        <w:t xml:space="preserve"> century is Spain’s -                             they had conquered -             under-</w:t>
      </w:r>
    </w:p>
    <w:p w:rsidR="00494A0C" w:rsidRDefault="00494A0C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21) He was influenced by –</w:t>
      </w:r>
    </w:p>
    <w:p w:rsidR="00494A0C" w:rsidRDefault="00494A0C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22)</w:t>
      </w:r>
      <w:r w:rsidR="0073486C">
        <w:rPr>
          <w:sz w:val="28"/>
          <w:szCs w:val="28"/>
        </w:rPr>
        <w:t xml:space="preserve"> </w:t>
      </w:r>
      <w:r>
        <w:rPr>
          <w:sz w:val="28"/>
          <w:szCs w:val="28"/>
        </w:rPr>
        <w:t>List three compositional techniques reminiscent of Caravaggio in Velazquez’ The Triumph of Bacchus:</w:t>
      </w:r>
    </w:p>
    <w:p w:rsidR="00494A0C" w:rsidRDefault="00494A0C" w:rsidP="00E63487">
      <w:pPr>
        <w:spacing w:after="0"/>
        <w:ind w:left="-630" w:right="-810"/>
        <w:rPr>
          <w:sz w:val="28"/>
          <w:szCs w:val="28"/>
        </w:rPr>
      </w:pPr>
    </w:p>
    <w:p w:rsidR="0073486C" w:rsidRDefault="0073486C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 xml:space="preserve">23) Who is in the middle and right side of the work </w:t>
      </w:r>
      <w:r w:rsidRPr="0073486C">
        <w:rPr>
          <w:i/>
          <w:sz w:val="28"/>
          <w:szCs w:val="28"/>
          <w:u w:val="single"/>
        </w:rPr>
        <w:t>Las Meninas</w:t>
      </w:r>
      <w:r>
        <w:rPr>
          <w:i/>
          <w:sz w:val="28"/>
          <w:szCs w:val="28"/>
          <w:u w:val="single"/>
        </w:rPr>
        <w:t xml:space="preserve"> </w:t>
      </w:r>
      <w:proofErr w:type="gramStart"/>
      <w:r w:rsidRPr="00C639DE">
        <w:rPr>
          <w:sz w:val="28"/>
          <w:szCs w:val="28"/>
        </w:rPr>
        <w:t>(</w:t>
      </w:r>
      <w:r w:rsidR="00C639DE">
        <w:rPr>
          <w:sz w:val="28"/>
          <w:szCs w:val="28"/>
        </w:rPr>
        <w:t xml:space="preserve"> in</w:t>
      </w:r>
      <w:proofErr w:type="gramEnd"/>
      <w:r w:rsidR="00C639DE">
        <w:rPr>
          <w:sz w:val="28"/>
          <w:szCs w:val="28"/>
        </w:rPr>
        <w:t xml:space="preserve"> the </w:t>
      </w:r>
      <w:r w:rsidRPr="00C639DE">
        <w:rPr>
          <w:sz w:val="28"/>
          <w:szCs w:val="28"/>
        </w:rPr>
        <w:t>doorway)?</w:t>
      </w:r>
    </w:p>
    <w:p w:rsidR="00494A0C" w:rsidRDefault="0073486C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24</w:t>
      </w:r>
      <w:r w:rsidR="00494A0C">
        <w:rPr>
          <w:sz w:val="28"/>
          <w:szCs w:val="28"/>
        </w:rPr>
        <w:t>) What is the subject of the painting?</w:t>
      </w:r>
    </w:p>
    <w:p w:rsidR="00494A0C" w:rsidRDefault="00494A0C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25)</w:t>
      </w:r>
      <w:r w:rsidR="0073486C">
        <w:rPr>
          <w:sz w:val="28"/>
          <w:szCs w:val="28"/>
        </w:rPr>
        <w:t xml:space="preserve"> Whose in the mirror?</w:t>
      </w:r>
    </w:p>
    <w:p w:rsidR="0073486C" w:rsidRDefault="00C639DE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26) This</w:t>
      </w:r>
      <w:r w:rsidR="0073486C">
        <w:rPr>
          <w:sz w:val="28"/>
          <w:szCs w:val="28"/>
        </w:rPr>
        <w:t xml:space="preserve"> mirror </w:t>
      </w:r>
      <w:r>
        <w:rPr>
          <w:sz w:val="28"/>
          <w:szCs w:val="28"/>
        </w:rPr>
        <w:t>compositional device occurs in w</w:t>
      </w:r>
      <w:r w:rsidR="0073486C">
        <w:rPr>
          <w:sz w:val="28"/>
          <w:szCs w:val="28"/>
        </w:rPr>
        <w:t>hat other artistic work?</w:t>
      </w:r>
    </w:p>
    <w:p w:rsidR="00C639DE" w:rsidRDefault="00C639DE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27) Where can the viewer see Velazquez mastery with light?</w:t>
      </w:r>
    </w:p>
    <w:p w:rsidR="00C639DE" w:rsidRDefault="00C639DE" w:rsidP="00E63487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28) Who is the central figure?</w:t>
      </w:r>
    </w:p>
    <w:p w:rsidR="00494A0C" w:rsidRDefault="00C639DE" w:rsidP="004A0FAE">
      <w:pPr>
        <w:spacing w:after="0"/>
        <w:ind w:left="-630" w:right="-810"/>
        <w:rPr>
          <w:sz w:val="28"/>
          <w:szCs w:val="28"/>
        </w:rPr>
      </w:pPr>
      <w:r>
        <w:rPr>
          <w:sz w:val="28"/>
          <w:szCs w:val="28"/>
        </w:rPr>
        <w:t>29) What is impasto?</w:t>
      </w:r>
      <w:bookmarkStart w:id="0" w:name="_GoBack"/>
      <w:bookmarkEnd w:id="0"/>
    </w:p>
    <w:p w:rsidR="00494A0C" w:rsidRPr="00E63487" w:rsidRDefault="00494A0C" w:rsidP="00E63487">
      <w:pPr>
        <w:spacing w:after="0"/>
        <w:ind w:left="-630" w:right="-810"/>
        <w:rPr>
          <w:sz w:val="28"/>
          <w:szCs w:val="28"/>
        </w:rPr>
      </w:pPr>
    </w:p>
    <w:sectPr w:rsidR="00494A0C" w:rsidRPr="00E63487" w:rsidSect="00E63487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87"/>
    <w:rsid w:val="001C5EAC"/>
    <w:rsid w:val="001F145E"/>
    <w:rsid w:val="003B06CF"/>
    <w:rsid w:val="00494A0C"/>
    <w:rsid w:val="004A0FAE"/>
    <w:rsid w:val="0052135A"/>
    <w:rsid w:val="0062209D"/>
    <w:rsid w:val="006C01F3"/>
    <w:rsid w:val="006E4AAE"/>
    <w:rsid w:val="0073486C"/>
    <w:rsid w:val="008042DD"/>
    <w:rsid w:val="00814653"/>
    <w:rsid w:val="008D7E8F"/>
    <w:rsid w:val="00992F30"/>
    <w:rsid w:val="00BF5CF6"/>
    <w:rsid w:val="00C34D57"/>
    <w:rsid w:val="00C639DE"/>
    <w:rsid w:val="00E6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1A9F"/>
  <w15:docId w15:val="{DDF90324-8CC5-47E6-989E-712B4F2B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Rogers, Marina F.</cp:lastModifiedBy>
  <cp:revision>3</cp:revision>
  <dcterms:created xsi:type="dcterms:W3CDTF">2018-01-26T14:02:00Z</dcterms:created>
  <dcterms:modified xsi:type="dcterms:W3CDTF">2018-01-26T14:02:00Z</dcterms:modified>
</cp:coreProperties>
</file>